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2A17F" w14:textId="77777777" w:rsidR="00DA497C" w:rsidRDefault="00DA497C" w:rsidP="00DA497C">
      <w:pPr>
        <w:rPr>
          <w:rFonts w:ascii="Arial" w:hAnsi="Arial" w:cs="Arial"/>
          <w:b/>
          <w:noProof/>
          <w:sz w:val="28"/>
          <w:szCs w:val="28"/>
        </w:rPr>
      </w:pPr>
      <w:bookmarkStart w:id="0" w:name="_Hlk114320205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FA344E9" wp14:editId="35978B4B">
            <wp:extent cx="6645910" cy="8096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LP Logo 3 (RGB) - 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5" b="45980"/>
                    <a:stretch/>
                  </pic:blipFill>
                  <pic:spPr bwMode="auto">
                    <a:xfrm>
                      <a:off x="0" y="0"/>
                      <a:ext cx="664591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A3C6F" w14:textId="77777777" w:rsidR="00DA497C" w:rsidRPr="00925C5E" w:rsidRDefault="00DA497C" w:rsidP="00DA497C">
      <w:pPr>
        <w:jc w:val="center"/>
        <w:rPr>
          <w:rFonts w:cstheme="minorHAnsi"/>
          <w:b/>
          <w:sz w:val="32"/>
          <w:szCs w:val="28"/>
          <w:u w:val="single"/>
        </w:rPr>
      </w:pPr>
      <w:r w:rsidRPr="00925C5E">
        <w:rPr>
          <w:rFonts w:cstheme="minorHAnsi"/>
          <w:b/>
          <w:sz w:val="32"/>
          <w:szCs w:val="28"/>
          <w:u w:val="single"/>
        </w:rPr>
        <w:t>Adventure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44388" w:rsidRPr="00925C5E" w14:paraId="57510D11" w14:textId="77777777" w:rsidTr="00587648">
        <w:tc>
          <w:tcPr>
            <w:tcW w:w="10456" w:type="dxa"/>
            <w:gridSpan w:val="2"/>
            <w:shd w:val="clear" w:color="auto" w:fill="C5E0B3" w:themeFill="accent6" w:themeFillTint="66"/>
          </w:tcPr>
          <w:p w14:paraId="713D4A1C" w14:textId="77777777" w:rsidR="00844388" w:rsidRPr="00925C5E" w:rsidRDefault="00FF35C8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 xml:space="preserve">Booking Form: </w:t>
            </w:r>
          </w:p>
        </w:tc>
      </w:tr>
      <w:tr w:rsidR="00844388" w:rsidRPr="00925C5E" w14:paraId="63604AA6" w14:textId="77777777" w:rsidTr="00587648">
        <w:tc>
          <w:tcPr>
            <w:tcW w:w="3823" w:type="dxa"/>
            <w:shd w:val="clear" w:color="auto" w:fill="C5E0B3" w:themeFill="accent6" w:themeFillTint="66"/>
          </w:tcPr>
          <w:p w14:paraId="5B6F3531" w14:textId="77777777" w:rsidR="00844388" w:rsidRPr="00925C5E" w:rsidRDefault="00844388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6633" w:type="dxa"/>
          </w:tcPr>
          <w:p w14:paraId="545887D8" w14:textId="77777777" w:rsidR="00844388" w:rsidRPr="00925C5E" w:rsidRDefault="00844388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497C" w:rsidRPr="00925C5E" w14:paraId="6CF7F803" w14:textId="77777777" w:rsidTr="00587648">
        <w:tc>
          <w:tcPr>
            <w:tcW w:w="3823" w:type="dxa"/>
            <w:shd w:val="clear" w:color="auto" w:fill="C5E0B3" w:themeFill="accent6" w:themeFillTint="66"/>
          </w:tcPr>
          <w:p w14:paraId="001CB2B4" w14:textId="77777777" w:rsidR="00DA497C" w:rsidRPr="00925C5E" w:rsidRDefault="00DA497C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Name of Uniform group:</w:t>
            </w:r>
          </w:p>
        </w:tc>
        <w:tc>
          <w:tcPr>
            <w:tcW w:w="6633" w:type="dxa"/>
          </w:tcPr>
          <w:p w14:paraId="6800422F" w14:textId="77777777" w:rsidR="00DA497C" w:rsidRPr="00925C5E" w:rsidRDefault="00DA497C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497C" w:rsidRPr="00925C5E" w14:paraId="55B8A50D" w14:textId="77777777" w:rsidTr="00587648">
        <w:tc>
          <w:tcPr>
            <w:tcW w:w="3823" w:type="dxa"/>
            <w:shd w:val="clear" w:color="auto" w:fill="C5E0B3" w:themeFill="accent6" w:themeFillTint="66"/>
          </w:tcPr>
          <w:p w14:paraId="7FF28BBD" w14:textId="77777777" w:rsidR="00DA497C" w:rsidRPr="00925C5E" w:rsidRDefault="00DA497C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 xml:space="preserve">No. of </w:t>
            </w:r>
            <w:r w:rsidR="00587648" w:rsidRPr="00925C5E">
              <w:rPr>
                <w:rFonts w:cstheme="minorHAnsi"/>
                <w:b/>
                <w:sz w:val="28"/>
                <w:szCs w:val="28"/>
              </w:rPr>
              <w:t>children</w:t>
            </w:r>
            <w:r w:rsidRPr="00925C5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633" w:type="dxa"/>
          </w:tcPr>
          <w:p w14:paraId="16E7CD38" w14:textId="77777777" w:rsidR="00DA497C" w:rsidRPr="00925C5E" w:rsidRDefault="00DA497C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497C" w:rsidRPr="00925C5E" w14:paraId="637EB672" w14:textId="77777777" w:rsidTr="00587648">
        <w:tc>
          <w:tcPr>
            <w:tcW w:w="3823" w:type="dxa"/>
            <w:shd w:val="clear" w:color="auto" w:fill="C5E0B3" w:themeFill="accent6" w:themeFillTint="66"/>
          </w:tcPr>
          <w:p w14:paraId="27A0B70B" w14:textId="77777777" w:rsidR="00DA497C" w:rsidRPr="00925C5E" w:rsidRDefault="00DA497C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 xml:space="preserve">No. of supervising adults (with fee paying </w:t>
            </w:r>
            <w:r w:rsidR="00587648" w:rsidRPr="00925C5E">
              <w:rPr>
                <w:rFonts w:cstheme="minorHAnsi"/>
                <w:b/>
                <w:sz w:val="28"/>
                <w:szCs w:val="28"/>
              </w:rPr>
              <w:t>children</w:t>
            </w:r>
            <w:r w:rsidRPr="00925C5E">
              <w:rPr>
                <w:rFonts w:cstheme="minorHAnsi"/>
                <w:b/>
                <w:sz w:val="28"/>
                <w:szCs w:val="28"/>
              </w:rPr>
              <w:t>)</w:t>
            </w:r>
            <w:r w:rsidR="00587648" w:rsidRPr="00925C5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633" w:type="dxa"/>
          </w:tcPr>
          <w:p w14:paraId="5B9AFA3C" w14:textId="77777777" w:rsidR="00DA497C" w:rsidRPr="00925C5E" w:rsidRDefault="00DA497C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A497C" w:rsidRPr="00925C5E" w14:paraId="65807674" w14:textId="77777777" w:rsidTr="00587648">
        <w:tc>
          <w:tcPr>
            <w:tcW w:w="3823" w:type="dxa"/>
            <w:shd w:val="clear" w:color="auto" w:fill="C5E0B3" w:themeFill="accent6" w:themeFillTint="66"/>
          </w:tcPr>
          <w:p w14:paraId="0F2A2DC6" w14:textId="77777777" w:rsidR="00DA497C" w:rsidRPr="00925C5E" w:rsidRDefault="00DA497C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No. of supervising adults (extra to be paid)</w:t>
            </w:r>
            <w:r w:rsidR="00587648" w:rsidRPr="00925C5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633" w:type="dxa"/>
          </w:tcPr>
          <w:p w14:paraId="602AD028" w14:textId="77777777" w:rsidR="00DA497C" w:rsidRPr="00925C5E" w:rsidRDefault="00DA497C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87648" w:rsidRPr="00925C5E" w14:paraId="5C8D7B5D" w14:textId="77777777" w:rsidTr="00587648">
        <w:trPr>
          <w:trHeight w:val="77"/>
        </w:trPr>
        <w:tc>
          <w:tcPr>
            <w:tcW w:w="3823" w:type="dxa"/>
            <w:shd w:val="clear" w:color="auto" w:fill="C5E0B3" w:themeFill="accent6" w:themeFillTint="66"/>
          </w:tcPr>
          <w:p w14:paraId="0C4D3DE0" w14:textId="77777777" w:rsidR="00587648" w:rsidRPr="00925C5E" w:rsidRDefault="00587648" w:rsidP="0084438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A4B65E9" w14:textId="77777777" w:rsidR="00587648" w:rsidRPr="00925C5E" w:rsidRDefault="00587648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Do you agree to our Behaviour, Animal contact requirements?</w:t>
            </w:r>
          </w:p>
          <w:p w14:paraId="09916394" w14:textId="77777777" w:rsidR="00587648" w:rsidRPr="00925C5E" w:rsidRDefault="00587648" w:rsidP="0084438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633" w:type="dxa"/>
          </w:tcPr>
          <w:p w14:paraId="29A5E6A1" w14:textId="77777777" w:rsidR="00587648" w:rsidRPr="00925C5E" w:rsidRDefault="00587648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76652" w:rsidRPr="00925C5E" w14:paraId="4A1C5229" w14:textId="77777777" w:rsidTr="00587648">
        <w:trPr>
          <w:trHeight w:val="77"/>
        </w:trPr>
        <w:tc>
          <w:tcPr>
            <w:tcW w:w="3823" w:type="dxa"/>
            <w:shd w:val="clear" w:color="auto" w:fill="C5E0B3" w:themeFill="accent6" w:themeFillTint="66"/>
          </w:tcPr>
          <w:p w14:paraId="3AC28690" w14:textId="77777777" w:rsidR="00D76652" w:rsidRPr="00925C5E" w:rsidRDefault="00D76652" w:rsidP="0084438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Would you like to include your badge giving ceremony? </w:t>
            </w:r>
          </w:p>
        </w:tc>
        <w:tc>
          <w:tcPr>
            <w:tcW w:w="6633" w:type="dxa"/>
          </w:tcPr>
          <w:p w14:paraId="53B10BBE" w14:textId="77777777" w:rsidR="00D76652" w:rsidRPr="00925C5E" w:rsidRDefault="00D76652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B88DC71" w14:textId="77777777" w:rsidR="00844388" w:rsidRPr="00925C5E" w:rsidRDefault="00844388" w:rsidP="009F3389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44388" w:rsidRPr="00925C5E" w14:paraId="4B07BDBA" w14:textId="77777777" w:rsidTr="00844388">
        <w:tc>
          <w:tcPr>
            <w:tcW w:w="10456" w:type="dxa"/>
            <w:gridSpan w:val="2"/>
            <w:shd w:val="clear" w:color="auto" w:fill="C5E0B3" w:themeFill="accent6" w:themeFillTint="66"/>
          </w:tcPr>
          <w:p w14:paraId="0C7DA3F6" w14:textId="77777777" w:rsidR="00844388" w:rsidRPr="00925C5E" w:rsidRDefault="00844388" w:rsidP="00844388">
            <w:pPr>
              <w:rPr>
                <w:rFonts w:cstheme="minorHAnsi"/>
                <w:b/>
                <w:sz w:val="28"/>
                <w:szCs w:val="28"/>
              </w:rPr>
            </w:pPr>
            <w:bookmarkStart w:id="1" w:name="_Hlk83202081"/>
            <w:r w:rsidRPr="00925C5E">
              <w:rPr>
                <w:rFonts w:cstheme="minorHAnsi"/>
                <w:b/>
                <w:sz w:val="28"/>
                <w:szCs w:val="28"/>
              </w:rPr>
              <w:t>Main Point of Contact</w:t>
            </w:r>
            <w:r w:rsidR="00FF35C8" w:rsidRPr="00925C5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844388" w:rsidRPr="00925C5E" w14:paraId="7B3E9772" w14:textId="77777777" w:rsidTr="00844388">
        <w:trPr>
          <w:trHeight w:val="161"/>
        </w:trPr>
        <w:tc>
          <w:tcPr>
            <w:tcW w:w="3823" w:type="dxa"/>
            <w:shd w:val="clear" w:color="auto" w:fill="C5E0B3" w:themeFill="accent6" w:themeFillTint="66"/>
          </w:tcPr>
          <w:p w14:paraId="03066C9B" w14:textId="77777777" w:rsidR="00844388" w:rsidRPr="00925C5E" w:rsidRDefault="00844388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6633" w:type="dxa"/>
          </w:tcPr>
          <w:p w14:paraId="2881163B" w14:textId="77777777" w:rsidR="00844388" w:rsidRPr="00925C5E" w:rsidRDefault="00844388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4388" w:rsidRPr="00925C5E" w14:paraId="1BAF93CB" w14:textId="77777777" w:rsidTr="00844388">
        <w:tc>
          <w:tcPr>
            <w:tcW w:w="3823" w:type="dxa"/>
            <w:shd w:val="clear" w:color="auto" w:fill="C5E0B3" w:themeFill="accent6" w:themeFillTint="66"/>
          </w:tcPr>
          <w:p w14:paraId="2B44E23B" w14:textId="77777777" w:rsidR="00844388" w:rsidRPr="00925C5E" w:rsidRDefault="00844388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Contact number:</w:t>
            </w:r>
          </w:p>
        </w:tc>
        <w:tc>
          <w:tcPr>
            <w:tcW w:w="6633" w:type="dxa"/>
          </w:tcPr>
          <w:p w14:paraId="0CA7C7FB" w14:textId="77777777" w:rsidR="00844388" w:rsidRPr="00925C5E" w:rsidRDefault="00844388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4388" w:rsidRPr="00925C5E" w14:paraId="7035689C" w14:textId="77777777" w:rsidTr="00844388">
        <w:tc>
          <w:tcPr>
            <w:tcW w:w="3823" w:type="dxa"/>
            <w:shd w:val="clear" w:color="auto" w:fill="C5E0B3" w:themeFill="accent6" w:themeFillTint="66"/>
          </w:tcPr>
          <w:p w14:paraId="39C5A1A5" w14:textId="77777777" w:rsidR="00844388" w:rsidRPr="00925C5E" w:rsidRDefault="00844388" w:rsidP="00844388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Contact email:</w:t>
            </w:r>
          </w:p>
        </w:tc>
        <w:tc>
          <w:tcPr>
            <w:tcW w:w="6633" w:type="dxa"/>
          </w:tcPr>
          <w:p w14:paraId="6DD71B0B" w14:textId="77777777" w:rsidR="00844388" w:rsidRPr="00925C5E" w:rsidRDefault="00844388" w:rsidP="009F33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bookmarkEnd w:id="1"/>
    </w:tbl>
    <w:p w14:paraId="4BFB0D00" w14:textId="77777777" w:rsidR="00844388" w:rsidRPr="00925C5E" w:rsidRDefault="00844388" w:rsidP="009F3389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44388" w:rsidRPr="00925C5E" w14:paraId="0C06054C" w14:textId="77777777" w:rsidTr="00844388">
        <w:tc>
          <w:tcPr>
            <w:tcW w:w="10456" w:type="dxa"/>
            <w:gridSpan w:val="2"/>
            <w:shd w:val="clear" w:color="auto" w:fill="C5E0B3" w:themeFill="accent6" w:themeFillTint="66"/>
          </w:tcPr>
          <w:p w14:paraId="792E9B3A" w14:textId="77777777" w:rsidR="00844388" w:rsidRPr="00925C5E" w:rsidRDefault="00587648" w:rsidP="00B97F36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Invoice contact:</w:t>
            </w:r>
          </w:p>
        </w:tc>
      </w:tr>
      <w:tr w:rsidR="00844388" w:rsidRPr="00925C5E" w14:paraId="7DB9BE55" w14:textId="77777777" w:rsidTr="00844388">
        <w:tc>
          <w:tcPr>
            <w:tcW w:w="3823" w:type="dxa"/>
            <w:shd w:val="clear" w:color="auto" w:fill="C5E0B3" w:themeFill="accent6" w:themeFillTint="66"/>
          </w:tcPr>
          <w:p w14:paraId="5E05E696" w14:textId="77777777" w:rsidR="00844388" w:rsidRPr="00925C5E" w:rsidRDefault="00587648" w:rsidP="00B97F36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6633" w:type="dxa"/>
          </w:tcPr>
          <w:p w14:paraId="236BE841" w14:textId="77777777" w:rsidR="00844388" w:rsidRPr="00925C5E" w:rsidRDefault="00844388" w:rsidP="00B97F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4388" w:rsidRPr="00925C5E" w14:paraId="6C3ABF3E" w14:textId="77777777" w:rsidTr="00844388">
        <w:tc>
          <w:tcPr>
            <w:tcW w:w="3823" w:type="dxa"/>
            <w:shd w:val="clear" w:color="auto" w:fill="C5E0B3" w:themeFill="accent6" w:themeFillTint="66"/>
          </w:tcPr>
          <w:p w14:paraId="59C7AFF9" w14:textId="77777777" w:rsidR="00844388" w:rsidRPr="00925C5E" w:rsidRDefault="00587648" w:rsidP="00B97F36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Contact number:</w:t>
            </w:r>
          </w:p>
        </w:tc>
        <w:tc>
          <w:tcPr>
            <w:tcW w:w="6633" w:type="dxa"/>
          </w:tcPr>
          <w:p w14:paraId="5CB6CF47" w14:textId="77777777" w:rsidR="00844388" w:rsidRPr="00925C5E" w:rsidRDefault="00844388" w:rsidP="00B97F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4388" w:rsidRPr="00925C5E" w14:paraId="7DFB362C" w14:textId="77777777" w:rsidTr="00844388">
        <w:tc>
          <w:tcPr>
            <w:tcW w:w="3823" w:type="dxa"/>
            <w:shd w:val="clear" w:color="auto" w:fill="C5E0B3" w:themeFill="accent6" w:themeFillTint="66"/>
          </w:tcPr>
          <w:p w14:paraId="24C78F4F" w14:textId="77777777" w:rsidR="00844388" w:rsidRPr="00925C5E" w:rsidRDefault="00587648" w:rsidP="00B97F36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Contact email:</w:t>
            </w:r>
          </w:p>
        </w:tc>
        <w:tc>
          <w:tcPr>
            <w:tcW w:w="6633" w:type="dxa"/>
          </w:tcPr>
          <w:p w14:paraId="16D17ED4" w14:textId="77777777" w:rsidR="00844388" w:rsidRPr="00925C5E" w:rsidRDefault="00844388" w:rsidP="00B97F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4388" w:rsidRPr="00925C5E" w14:paraId="7DE00D7F" w14:textId="77777777" w:rsidTr="00844388">
        <w:tc>
          <w:tcPr>
            <w:tcW w:w="3823" w:type="dxa"/>
            <w:shd w:val="clear" w:color="auto" w:fill="C5E0B3" w:themeFill="accent6" w:themeFillTint="66"/>
          </w:tcPr>
          <w:p w14:paraId="295A27CD" w14:textId="77777777" w:rsidR="00844388" w:rsidRPr="00925C5E" w:rsidRDefault="00587648" w:rsidP="00B97F36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Address:</w:t>
            </w:r>
          </w:p>
        </w:tc>
        <w:tc>
          <w:tcPr>
            <w:tcW w:w="6633" w:type="dxa"/>
          </w:tcPr>
          <w:p w14:paraId="02B5BA05" w14:textId="77777777" w:rsidR="00844388" w:rsidRPr="00925C5E" w:rsidRDefault="00844388" w:rsidP="00B97F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0ADFD6E" w14:textId="77777777" w:rsidR="00587648" w:rsidRPr="00925C5E" w:rsidRDefault="00587648" w:rsidP="00B97F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772BC3F" w14:textId="77777777" w:rsidR="00A124D0" w:rsidRPr="00925C5E" w:rsidRDefault="00A124D0" w:rsidP="00E1574F">
      <w:pPr>
        <w:rPr>
          <w:rFonts w:cstheme="minorHAnsi"/>
          <w:sz w:val="28"/>
          <w:szCs w:val="28"/>
        </w:rPr>
      </w:pPr>
    </w:p>
    <w:p w14:paraId="27AC8126" w14:textId="77777777" w:rsidR="00AD0CD5" w:rsidRPr="00925C5E" w:rsidRDefault="00587648" w:rsidP="00E1574F">
      <w:pPr>
        <w:rPr>
          <w:rFonts w:cstheme="minorHAnsi"/>
          <w:sz w:val="28"/>
          <w:szCs w:val="28"/>
        </w:rPr>
      </w:pPr>
      <w:r w:rsidRPr="00925C5E">
        <w:rPr>
          <w:rFonts w:cstheme="minorHAnsi"/>
          <w:sz w:val="28"/>
          <w:szCs w:val="28"/>
        </w:rPr>
        <w:t>Adults</w:t>
      </w:r>
      <w:r w:rsidR="00AD0CD5" w:rsidRPr="00925C5E">
        <w:rPr>
          <w:rFonts w:cstheme="minorHAnsi"/>
          <w:sz w:val="28"/>
          <w:szCs w:val="28"/>
        </w:rPr>
        <w:t xml:space="preserve"> are permitted at the NSPCC recommended supervision rates for fee paying children. Additional supervising adults are charged at £5.00 per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0CD5" w:rsidRPr="00925C5E" w14:paraId="2FC142D6" w14:textId="77777777" w:rsidTr="00AD0CD5">
        <w:tc>
          <w:tcPr>
            <w:tcW w:w="5228" w:type="dxa"/>
            <w:shd w:val="clear" w:color="auto" w:fill="A8D08D" w:themeFill="accent6" w:themeFillTint="99"/>
          </w:tcPr>
          <w:p w14:paraId="1FE3547E" w14:textId="77777777" w:rsidR="00AD0CD5" w:rsidRPr="00925C5E" w:rsidRDefault="00AD0CD5" w:rsidP="00E1574F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Age:</w:t>
            </w:r>
          </w:p>
        </w:tc>
        <w:tc>
          <w:tcPr>
            <w:tcW w:w="5228" w:type="dxa"/>
            <w:shd w:val="clear" w:color="auto" w:fill="A8D08D" w:themeFill="accent6" w:themeFillTint="99"/>
          </w:tcPr>
          <w:p w14:paraId="6F2D1666" w14:textId="77777777" w:rsidR="00AD0CD5" w:rsidRPr="00925C5E" w:rsidRDefault="00AD0CD5" w:rsidP="00E1574F">
            <w:pPr>
              <w:rPr>
                <w:rFonts w:cstheme="minorHAnsi"/>
                <w:b/>
                <w:sz w:val="28"/>
                <w:szCs w:val="28"/>
              </w:rPr>
            </w:pPr>
            <w:r w:rsidRPr="00925C5E">
              <w:rPr>
                <w:rFonts w:cstheme="minorHAnsi"/>
                <w:b/>
                <w:sz w:val="28"/>
                <w:szCs w:val="28"/>
              </w:rPr>
              <w:t>Adult-Child Ratio:</w:t>
            </w:r>
          </w:p>
        </w:tc>
      </w:tr>
      <w:tr w:rsidR="00AD0CD5" w:rsidRPr="00925C5E" w14:paraId="556EB3ED" w14:textId="77777777" w:rsidTr="00AD0CD5">
        <w:tc>
          <w:tcPr>
            <w:tcW w:w="5228" w:type="dxa"/>
          </w:tcPr>
          <w:p w14:paraId="242DE848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0-1</w:t>
            </w:r>
          </w:p>
        </w:tc>
        <w:tc>
          <w:tcPr>
            <w:tcW w:w="5228" w:type="dxa"/>
          </w:tcPr>
          <w:p w14:paraId="1034D226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1:3 (fee paying children only)</w:t>
            </w:r>
          </w:p>
        </w:tc>
      </w:tr>
      <w:tr w:rsidR="00AD0CD5" w:rsidRPr="00925C5E" w14:paraId="1F1A5495" w14:textId="77777777" w:rsidTr="00AD0CD5">
        <w:tc>
          <w:tcPr>
            <w:tcW w:w="5228" w:type="dxa"/>
          </w:tcPr>
          <w:p w14:paraId="12F966D0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2-3</w:t>
            </w:r>
          </w:p>
        </w:tc>
        <w:tc>
          <w:tcPr>
            <w:tcW w:w="5228" w:type="dxa"/>
          </w:tcPr>
          <w:p w14:paraId="04E9F9A1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1:4 (fee paying children only)</w:t>
            </w:r>
          </w:p>
        </w:tc>
      </w:tr>
      <w:tr w:rsidR="00AD0CD5" w:rsidRPr="00925C5E" w14:paraId="317B2FDB" w14:textId="77777777" w:rsidTr="00AD0CD5">
        <w:tc>
          <w:tcPr>
            <w:tcW w:w="5228" w:type="dxa"/>
          </w:tcPr>
          <w:p w14:paraId="502B895B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4-8</w:t>
            </w:r>
          </w:p>
        </w:tc>
        <w:tc>
          <w:tcPr>
            <w:tcW w:w="5228" w:type="dxa"/>
          </w:tcPr>
          <w:p w14:paraId="31414EDD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1:6</w:t>
            </w:r>
          </w:p>
        </w:tc>
      </w:tr>
      <w:tr w:rsidR="00AD0CD5" w:rsidRPr="00925C5E" w14:paraId="5290304F" w14:textId="77777777" w:rsidTr="00AD0CD5">
        <w:tc>
          <w:tcPr>
            <w:tcW w:w="5228" w:type="dxa"/>
          </w:tcPr>
          <w:p w14:paraId="5DE7A78B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5228" w:type="dxa"/>
          </w:tcPr>
          <w:p w14:paraId="1B13682C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1:8</w:t>
            </w:r>
          </w:p>
        </w:tc>
      </w:tr>
      <w:tr w:rsidR="00AD0CD5" w:rsidRPr="00925C5E" w14:paraId="0A386AFA" w14:textId="77777777" w:rsidTr="00AD0CD5">
        <w:tc>
          <w:tcPr>
            <w:tcW w:w="5228" w:type="dxa"/>
          </w:tcPr>
          <w:p w14:paraId="009A15C1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lastRenderedPageBreak/>
              <w:t>13-18</w:t>
            </w:r>
          </w:p>
        </w:tc>
        <w:tc>
          <w:tcPr>
            <w:tcW w:w="5228" w:type="dxa"/>
          </w:tcPr>
          <w:p w14:paraId="3241326E" w14:textId="77777777" w:rsidR="00AD0CD5" w:rsidRPr="00925C5E" w:rsidRDefault="00AD0CD5" w:rsidP="00E1574F">
            <w:pPr>
              <w:rPr>
                <w:rFonts w:cstheme="minorHAnsi"/>
                <w:sz w:val="28"/>
                <w:szCs w:val="28"/>
              </w:rPr>
            </w:pPr>
            <w:r w:rsidRPr="00925C5E">
              <w:rPr>
                <w:rFonts w:cstheme="minorHAnsi"/>
                <w:sz w:val="28"/>
                <w:szCs w:val="28"/>
              </w:rPr>
              <w:t>1:10</w:t>
            </w:r>
          </w:p>
        </w:tc>
      </w:tr>
    </w:tbl>
    <w:p w14:paraId="316C9C9A" w14:textId="77777777" w:rsidR="00246015" w:rsidRPr="00925C5E" w:rsidRDefault="00A124D0" w:rsidP="00E1574F">
      <w:pPr>
        <w:rPr>
          <w:rFonts w:cstheme="minorHAnsi"/>
          <w:sz w:val="28"/>
          <w:szCs w:val="28"/>
        </w:rPr>
      </w:pPr>
      <w:r w:rsidRPr="00925C5E">
        <w:rPr>
          <w:rFonts w:cstheme="minorHAnsi"/>
          <w:sz w:val="28"/>
          <w:szCs w:val="28"/>
        </w:rPr>
        <w:t>:</w:t>
      </w:r>
    </w:p>
    <w:p w14:paraId="2EC07C60" w14:textId="77777777" w:rsidR="00B436DE" w:rsidRDefault="00B436DE" w:rsidP="00E1574F">
      <w:pPr>
        <w:rPr>
          <w:rFonts w:ascii="Arial" w:hAnsi="Arial" w:cs="Arial"/>
        </w:rPr>
      </w:pPr>
    </w:p>
    <w:p w14:paraId="29704874" w14:textId="77777777" w:rsidR="00F7043B" w:rsidRDefault="00F7043B" w:rsidP="00E1574F">
      <w:pPr>
        <w:rPr>
          <w:rFonts w:ascii="Arial" w:hAnsi="Arial" w:cs="Arial"/>
        </w:rPr>
      </w:pPr>
    </w:p>
    <w:p w14:paraId="5398569B" w14:textId="77777777" w:rsidR="00E000A0" w:rsidRPr="00D06193" w:rsidRDefault="00E000A0" w:rsidP="00FC4B06">
      <w:pPr>
        <w:rPr>
          <w:rFonts w:ascii="Arial" w:hAnsi="Arial" w:cs="Arial"/>
          <w:b/>
        </w:rPr>
      </w:pPr>
    </w:p>
    <w:p w14:paraId="163F4CF1" w14:textId="77777777" w:rsidR="00FF35C8" w:rsidRPr="00925C5E" w:rsidRDefault="00FF35C8" w:rsidP="00FF35C8">
      <w:pPr>
        <w:jc w:val="center"/>
        <w:rPr>
          <w:rFonts w:cstheme="minorHAnsi"/>
          <w:b/>
          <w:sz w:val="24"/>
        </w:rPr>
      </w:pPr>
      <w:r w:rsidRPr="00925C5E">
        <w:rPr>
          <w:rFonts w:cstheme="minorHAnsi"/>
          <w:b/>
          <w:sz w:val="32"/>
          <w:szCs w:val="28"/>
        </w:rPr>
        <w:t xml:space="preserve">Behaviour &amp; Animal Contact Requirements: </w:t>
      </w:r>
    </w:p>
    <w:p w14:paraId="1577866E" w14:textId="77777777" w:rsidR="00B97F36" w:rsidRPr="00925C5E" w:rsidRDefault="003E13A3" w:rsidP="00B97F36">
      <w:pPr>
        <w:rPr>
          <w:rFonts w:cstheme="minorHAnsi"/>
          <w:b/>
          <w:sz w:val="24"/>
        </w:rPr>
      </w:pPr>
      <w:r w:rsidRPr="00925C5E">
        <w:rPr>
          <w:rFonts w:cstheme="minorHAns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1C79557" wp14:editId="30B8DCF5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2686050" cy="2686050"/>
            <wp:effectExtent l="0" t="0" r="0" b="0"/>
            <wp:wrapThrough wrapText="bothSides">
              <wp:wrapPolygon edited="0">
                <wp:start x="9191" y="1838"/>
                <wp:lineTo x="4596" y="4136"/>
                <wp:lineTo x="3830" y="5668"/>
                <wp:lineTo x="2911" y="7047"/>
                <wp:lineTo x="2145" y="9498"/>
                <wp:lineTo x="2145" y="11949"/>
                <wp:lineTo x="2911" y="14400"/>
                <wp:lineTo x="4443" y="16851"/>
                <wp:lineTo x="4596" y="17311"/>
                <wp:lineTo x="8426" y="19302"/>
                <wp:lineTo x="9191" y="19609"/>
                <wp:lineTo x="12868" y="19609"/>
                <wp:lineTo x="13787" y="19302"/>
                <wp:lineTo x="17464" y="17311"/>
                <wp:lineTo x="17617" y="16851"/>
                <wp:lineTo x="19149" y="14400"/>
                <wp:lineTo x="19915" y="11949"/>
                <wp:lineTo x="19915" y="9498"/>
                <wp:lineTo x="19149" y="7047"/>
                <wp:lineTo x="17617" y="4289"/>
                <wp:lineTo x="14247" y="2451"/>
                <wp:lineTo x="12868" y="1838"/>
                <wp:lineTo x="9191" y="183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86600" y1="55000" x2="89400" y2="56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5C8" w:rsidRPr="00925C5E">
        <w:rPr>
          <w:rFonts w:cstheme="minorHAnsi"/>
          <w:b/>
          <w:sz w:val="24"/>
        </w:rPr>
        <w:br/>
      </w:r>
      <w:r w:rsidR="00B97F36" w:rsidRPr="00925C5E">
        <w:rPr>
          <w:rFonts w:cstheme="minorHAnsi"/>
          <w:b/>
          <w:sz w:val="24"/>
        </w:rPr>
        <w:t>Learner Behaviour:</w:t>
      </w:r>
      <w:r w:rsidR="00B97F36" w:rsidRPr="00925C5E">
        <w:rPr>
          <w:rFonts w:cstheme="minorHAnsi"/>
          <w:sz w:val="24"/>
        </w:rPr>
        <w:br/>
        <w:t xml:space="preserve">Learners must be supervised at all times, and must follow the instructions of staff. </w:t>
      </w:r>
    </w:p>
    <w:p w14:paraId="256CEB60" w14:textId="77777777" w:rsidR="00FF35C8" w:rsidRPr="00925C5E" w:rsidRDefault="00B97F36" w:rsidP="00B97F36">
      <w:pPr>
        <w:rPr>
          <w:rFonts w:cstheme="minorHAnsi"/>
          <w:sz w:val="24"/>
        </w:rPr>
      </w:pPr>
      <w:r w:rsidRPr="00925C5E">
        <w:rPr>
          <w:rFonts w:cstheme="minorHAnsi"/>
          <w:sz w:val="24"/>
        </w:rPr>
        <w:t>Askham Bryan Wildlife and Conservation Park will not accept responsibility for any person disregarding health and safety guidelines or neglecting to follow safe working practice</w:t>
      </w:r>
      <w:r w:rsidR="003E13A3" w:rsidRPr="00925C5E">
        <w:rPr>
          <w:rFonts w:cstheme="minorHAnsi"/>
          <w:sz w:val="24"/>
        </w:rPr>
        <w:t>s</w:t>
      </w:r>
      <w:r w:rsidRPr="00925C5E">
        <w:rPr>
          <w:rFonts w:cstheme="minorHAnsi"/>
          <w:sz w:val="24"/>
        </w:rPr>
        <w:t xml:space="preserve"> </w:t>
      </w:r>
      <w:r w:rsidR="003E13A3" w:rsidRPr="00925C5E">
        <w:rPr>
          <w:rFonts w:cstheme="minorHAnsi"/>
          <w:sz w:val="24"/>
        </w:rPr>
        <w:t xml:space="preserve">implemented </w:t>
      </w:r>
      <w:r w:rsidRPr="00925C5E">
        <w:rPr>
          <w:rFonts w:cstheme="minorHAnsi"/>
          <w:sz w:val="24"/>
        </w:rPr>
        <w:t xml:space="preserve">by its trained </w:t>
      </w:r>
      <w:r w:rsidR="003E13A3" w:rsidRPr="00925C5E">
        <w:rPr>
          <w:rFonts w:cstheme="minorHAnsi"/>
          <w:sz w:val="24"/>
        </w:rPr>
        <w:t>education</w:t>
      </w:r>
      <w:r w:rsidRPr="00925C5E">
        <w:rPr>
          <w:rFonts w:cstheme="minorHAnsi"/>
          <w:sz w:val="24"/>
        </w:rPr>
        <w:t xml:space="preserve"> staff.</w:t>
      </w:r>
    </w:p>
    <w:p w14:paraId="5E8E8B4E" w14:textId="77777777" w:rsidR="00B97F36" w:rsidRPr="00925C5E" w:rsidRDefault="00B97F36" w:rsidP="00B97F36">
      <w:pPr>
        <w:rPr>
          <w:rFonts w:cstheme="minorHAnsi"/>
          <w:sz w:val="24"/>
        </w:rPr>
      </w:pPr>
      <w:r w:rsidRPr="00925C5E">
        <w:rPr>
          <w:rFonts w:cstheme="minorHAnsi"/>
          <w:sz w:val="24"/>
        </w:rPr>
        <w:t xml:space="preserve">Food and drink may not be consumed during </w:t>
      </w:r>
      <w:r w:rsidR="003E13A3" w:rsidRPr="00925C5E">
        <w:rPr>
          <w:rFonts w:cstheme="minorHAnsi"/>
          <w:sz w:val="24"/>
        </w:rPr>
        <w:t>the tour</w:t>
      </w:r>
      <w:r w:rsidRPr="00925C5E">
        <w:rPr>
          <w:rFonts w:cstheme="minorHAnsi"/>
          <w:sz w:val="24"/>
        </w:rPr>
        <w:t>.</w:t>
      </w:r>
      <w:r w:rsidR="003E13A3" w:rsidRPr="00925C5E">
        <w:rPr>
          <w:rFonts w:cstheme="minorHAnsi"/>
          <w:sz w:val="24"/>
        </w:rPr>
        <w:t xml:space="preserve"> (bottled drinks are permitted that can be safely put away in a secure bag)</w:t>
      </w:r>
    </w:p>
    <w:p w14:paraId="1D83097A" w14:textId="77777777" w:rsidR="00B97F36" w:rsidRPr="00925C5E" w:rsidRDefault="00B97F36" w:rsidP="00B97F36">
      <w:pPr>
        <w:rPr>
          <w:rFonts w:cstheme="minorHAnsi"/>
          <w:sz w:val="24"/>
        </w:rPr>
      </w:pPr>
      <w:r w:rsidRPr="00925C5E">
        <w:rPr>
          <w:rFonts w:cstheme="minorHAnsi"/>
          <w:sz w:val="24"/>
        </w:rPr>
        <w:t>Those with a compromised immune system will not be permitted to be in close contact with live animals (this includes pregnant women, children aged 2 and under and people health conditions or medications affecting the immune system).</w:t>
      </w:r>
    </w:p>
    <w:p w14:paraId="470F5481" w14:textId="77777777" w:rsidR="00B97F36" w:rsidRPr="00925C5E" w:rsidRDefault="00B97F36" w:rsidP="00B97F36">
      <w:pPr>
        <w:rPr>
          <w:rFonts w:cstheme="minorHAnsi"/>
          <w:sz w:val="24"/>
        </w:rPr>
      </w:pPr>
      <w:r w:rsidRPr="00925C5E">
        <w:rPr>
          <w:rFonts w:cstheme="minorHAnsi"/>
          <w:sz w:val="24"/>
        </w:rPr>
        <w:t xml:space="preserve">If you have any particular health and safety or accessibility needs please ensure that we are aware of these before the day. </w:t>
      </w:r>
    </w:p>
    <w:p w14:paraId="3229A1C5" w14:textId="77777777" w:rsidR="003E13A3" w:rsidRPr="00925C5E" w:rsidRDefault="00B97F36" w:rsidP="00587648">
      <w:pPr>
        <w:rPr>
          <w:rFonts w:cstheme="minorHAnsi"/>
          <w:sz w:val="24"/>
        </w:rPr>
        <w:sectPr w:rsidR="003E13A3" w:rsidRPr="00925C5E" w:rsidSect="009F33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25C5E">
        <w:rPr>
          <w:rFonts w:cstheme="minorHAnsi"/>
          <w:b/>
          <w:sz w:val="24"/>
        </w:rPr>
        <w:t xml:space="preserve">Animal Contact: </w:t>
      </w:r>
      <w:r w:rsidRPr="00925C5E">
        <w:rPr>
          <w:rFonts w:cstheme="minorHAnsi"/>
          <w:b/>
          <w:sz w:val="24"/>
        </w:rPr>
        <w:br/>
      </w:r>
      <w:r w:rsidRPr="00925C5E">
        <w:rPr>
          <w:rFonts w:cstheme="minorHAnsi"/>
          <w:sz w:val="24"/>
        </w:rPr>
        <w:t xml:space="preserve">The Wildlife Park is our animal’s home and as a modern zoological facility, we have a duty of care for all animals on-site. With this in mind, we are no longer offering direct animal handling during </w:t>
      </w:r>
      <w:r w:rsidR="00587648" w:rsidRPr="00925C5E">
        <w:rPr>
          <w:rFonts w:cstheme="minorHAnsi"/>
          <w:sz w:val="24"/>
        </w:rPr>
        <w:t xml:space="preserve">guided visits </w:t>
      </w:r>
      <w:r w:rsidRPr="00925C5E">
        <w:rPr>
          <w:rFonts w:cstheme="minorHAnsi"/>
          <w:sz w:val="24"/>
        </w:rPr>
        <w:t>– this is to help ensure that our animals are happy and stress free</w:t>
      </w:r>
      <w:r w:rsidR="003E13A3" w:rsidRPr="00925C5E">
        <w:rPr>
          <w:rFonts w:cstheme="minorHAnsi"/>
          <w:sz w:val="24"/>
        </w:rPr>
        <w:t>. It is much more enjoyable, safe and important that we are able to observe and enjoy seeing animals in their natural environm</w:t>
      </w:r>
      <w:r w:rsidR="006E5FC6">
        <w:rPr>
          <w:rFonts w:cstheme="minorHAnsi"/>
          <w:sz w:val="24"/>
        </w:rPr>
        <w:t>ent.</w:t>
      </w:r>
    </w:p>
    <w:p w14:paraId="022FD24B" w14:textId="77777777" w:rsidR="00125583" w:rsidRPr="00125583" w:rsidRDefault="00125583" w:rsidP="00587648">
      <w:pPr>
        <w:rPr>
          <w:rFonts w:ascii="Arial" w:hAnsi="Arial" w:cs="Arial"/>
        </w:rPr>
      </w:pPr>
    </w:p>
    <w:sectPr w:rsidR="00125583" w:rsidRPr="00125583" w:rsidSect="00A77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D1164"/>
    <w:multiLevelType w:val="hybridMultilevel"/>
    <w:tmpl w:val="0C2899B6"/>
    <w:lvl w:ilvl="0" w:tplc="0128BD4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227F"/>
    <w:multiLevelType w:val="hybridMultilevel"/>
    <w:tmpl w:val="69E030B6"/>
    <w:lvl w:ilvl="0" w:tplc="471C50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BF3"/>
    <w:multiLevelType w:val="hybridMultilevel"/>
    <w:tmpl w:val="C6C0257C"/>
    <w:lvl w:ilvl="0" w:tplc="2D2695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62068">
    <w:abstractNumId w:val="0"/>
  </w:num>
  <w:num w:numId="2" w16cid:durableId="1328752987">
    <w:abstractNumId w:val="1"/>
  </w:num>
  <w:num w:numId="3" w16cid:durableId="2018267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89"/>
    <w:rsid w:val="00025EF9"/>
    <w:rsid w:val="00074D0E"/>
    <w:rsid w:val="00087FB3"/>
    <w:rsid w:val="000D24B6"/>
    <w:rsid w:val="000E5E99"/>
    <w:rsid w:val="00100632"/>
    <w:rsid w:val="00100C6F"/>
    <w:rsid w:val="00125583"/>
    <w:rsid w:val="00162A27"/>
    <w:rsid w:val="001E1A20"/>
    <w:rsid w:val="001E7C8D"/>
    <w:rsid w:val="001F2066"/>
    <w:rsid w:val="001F6EB5"/>
    <w:rsid w:val="00246015"/>
    <w:rsid w:val="002E1DFA"/>
    <w:rsid w:val="002F0137"/>
    <w:rsid w:val="00316080"/>
    <w:rsid w:val="00382DD1"/>
    <w:rsid w:val="003A0A06"/>
    <w:rsid w:val="003D3423"/>
    <w:rsid w:val="003D48A8"/>
    <w:rsid w:val="003E13A3"/>
    <w:rsid w:val="00405A19"/>
    <w:rsid w:val="00415EBE"/>
    <w:rsid w:val="00432367"/>
    <w:rsid w:val="004E3772"/>
    <w:rsid w:val="005159E7"/>
    <w:rsid w:val="005604F1"/>
    <w:rsid w:val="00581264"/>
    <w:rsid w:val="00587648"/>
    <w:rsid w:val="0059381D"/>
    <w:rsid w:val="005C0A15"/>
    <w:rsid w:val="005F06CF"/>
    <w:rsid w:val="00623B92"/>
    <w:rsid w:val="0062604B"/>
    <w:rsid w:val="006417E0"/>
    <w:rsid w:val="00645D52"/>
    <w:rsid w:val="0066771F"/>
    <w:rsid w:val="006E5FC6"/>
    <w:rsid w:val="00701F3E"/>
    <w:rsid w:val="0070438C"/>
    <w:rsid w:val="00706338"/>
    <w:rsid w:val="00782C9E"/>
    <w:rsid w:val="00784023"/>
    <w:rsid w:val="007D452B"/>
    <w:rsid w:val="00801936"/>
    <w:rsid w:val="0083408B"/>
    <w:rsid w:val="0083450A"/>
    <w:rsid w:val="008367D6"/>
    <w:rsid w:val="00844388"/>
    <w:rsid w:val="00851E5D"/>
    <w:rsid w:val="008F5FFA"/>
    <w:rsid w:val="009010A7"/>
    <w:rsid w:val="00913FCC"/>
    <w:rsid w:val="00925C5E"/>
    <w:rsid w:val="00977797"/>
    <w:rsid w:val="00981D76"/>
    <w:rsid w:val="009A58D3"/>
    <w:rsid w:val="009D0852"/>
    <w:rsid w:val="009D6344"/>
    <w:rsid w:val="009E0448"/>
    <w:rsid w:val="009F3389"/>
    <w:rsid w:val="00A124D0"/>
    <w:rsid w:val="00A35F73"/>
    <w:rsid w:val="00A36DC2"/>
    <w:rsid w:val="00A738B0"/>
    <w:rsid w:val="00A77C2A"/>
    <w:rsid w:val="00A932DC"/>
    <w:rsid w:val="00AA2BC0"/>
    <w:rsid w:val="00AC6C74"/>
    <w:rsid w:val="00AD0CD5"/>
    <w:rsid w:val="00AF5B0A"/>
    <w:rsid w:val="00B03FE8"/>
    <w:rsid w:val="00B27CE3"/>
    <w:rsid w:val="00B323C0"/>
    <w:rsid w:val="00B436DE"/>
    <w:rsid w:val="00B4374C"/>
    <w:rsid w:val="00B94379"/>
    <w:rsid w:val="00B9624C"/>
    <w:rsid w:val="00B97F36"/>
    <w:rsid w:val="00BF52A9"/>
    <w:rsid w:val="00C46650"/>
    <w:rsid w:val="00C51D63"/>
    <w:rsid w:val="00C61469"/>
    <w:rsid w:val="00CA08AA"/>
    <w:rsid w:val="00CC02DB"/>
    <w:rsid w:val="00D06193"/>
    <w:rsid w:val="00D100FA"/>
    <w:rsid w:val="00D367A0"/>
    <w:rsid w:val="00D76652"/>
    <w:rsid w:val="00DA497C"/>
    <w:rsid w:val="00DF6EEF"/>
    <w:rsid w:val="00E000A0"/>
    <w:rsid w:val="00E1574F"/>
    <w:rsid w:val="00E21742"/>
    <w:rsid w:val="00E7764F"/>
    <w:rsid w:val="00E81D5F"/>
    <w:rsid w:val="00E876E8"/>
    <w:rsid w:val="00ED3F52"/>
    <w:rsid w:val="00F301F6"/>
    <w:rsid w:val="00F408F2"/>
    <w:rsid w:val="00F414C4"/>
    <w:rsid w:val="00F7043B"/>
    <w:rsid w:val="00F85696"/>
    <w:rsid w:val="00FC4B06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46F9"/>
  <w15:chartTrackingRefBased/>
  <w15:docId w15:val="{4818E6F4-704D-4C94-8F53-F13D06F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7C57-EB33-4579-B3A6-4DB10172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McGill</dc:creator>
  <cp:keywords/>
  <dc:description/>
  <cp:lastModifiedBy>Paige Lambert</cp:lastModifiedBy>
  <cp:revision>2</cp:revision>
  <dcterms:created xsi:type="dcterms:W3CDTF">2024-04-22T14:49:00Z</dcterms:created>
  <dcterms:modified xsi:type="dcterms:W3CDTF">2024-04-22T14:49:00Z</dcterms:modified>
</cp:coreProperties>
</file>